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93" w:rsidRDefault="004355C9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247650</wp:posOffset>
            </wp:positionV>
            <wp:extent cx="784923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546" y="21394"/>
                <wp:lineTo x="21546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„LGD-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E6205A">
            <w:pPr>
              <w:spacing w:before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E6205A">
            <w:pPr>
              <w:spacing w:before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art. </w:t>
            </w:r>
            <w:r w:rsidR="00E6205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ust. 2 lit. c i</w:t>
            </w:r>
            <w:r w:rsidR="00E620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E6205A">
        <w:trPr>
          <w:trHeight w:val="8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karany za przestępstwo popełnione umyślnie ścigane z oskarżenia publicznego lub umyślne przestępstwo skarbowe, karą zakazu dostępu do środków o których mowa w art. 5 ust.3 pkt.1 i 1 Ustawy o fina</w:t>
            </w:r>
            <w:r w:rsidR="00E6205A">
              <w:rPr>
                <w:rFonts w:ascii="Times New Roman" w:hAnsi="Times New Roman"/>
                <w:sz w:val="16"/>
                <w:szCs w:val="16"/>
              </w:rPr>
              <w:t>n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sach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poz.1870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</w:t>
            </w:r>
            <w:r w:rsidR="00E6205A">
              <w:rPr>
                <w:rFonts w:ascii="Times New Roman" w:hAnsi="Times New Roman"/>
                <w:sz w:val="16"/>
                <w:szCs w:val="16"/>
              </w:rPr>
              <w:t xml:space="preserve"> i czy toczy się przeciwko niemu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postępowanie karne?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 xml:space="preserve">minimum </w:t>
            </w:r>
            <w:r w:rsidR="00E6205A">
              <w:rPr>
                <w:b/>
                <w:sz w:val="22"/>
                <w:szCs w:val="22"/>
              </w:rPr>
              <w:t>60</w:t>
            </w:r>
            <w:r w:rsidRPr="00D068C4">
              <w:rPr>
                <w:b/>
                <w:sz w:val="22"/>
                <w:szCs w:val="22"/>
              </w:rPr>
              <w:t xml:space="preserve">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9" w:rsidRDefault="004355C9" w:rsidP="004355C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1649C3D7" wp14:editId="26EAC32F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4355C9" w:rsidRDefault="004355C9" w:rsidP="004355C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752" behindDoc="1" locked="0" layoutInCell="1" allowOverlap="1" wp14:anchorId="174E9EC5" wp14:editId="3E2DA3FD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5C9" w:rsidRDefault="004355C9" w:rsidP="004355C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4355C9" w:rsidP="004355C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E4FD8"/>
    <w:rsid w:val="00204919"/>
    <w:rsid w:val="002051A8"/>
    <w:rsid w:val="00210C3C"/>
    <w:rsid w:val="003F7B23"/>
    <w:rsid w:val="004355C9"/>
    <w:rsid w:val="0054001D"/>
    <w:rsid w:val="008610FB"/>
    <w:rsid w:val="00AA18B0"/>
    <w:rsid w:val="00C8589C"/>
    <w:rsid w:val="00DA1D13"/>
    <w:rsid w:val="00E6205A"/>
    <w:rsid w:val="00F27393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8946CB-B2E8-4FF9-A52B-738C0923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4</cp:revision>
  <dcterms:created xsi:type="dcterms:W3CDTF">2017-04-10T06:23:00Z</dcterms:created>
  <dcterms:modified xsi:type="dcterms:W3CDTF">2017-04-21T11:17:00Z</dcterms:modified>
  <dc:language>pl-PL</dc:language>
</cp:coreProperties>
</file>